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FA1FEAF" w:rsidR="00152A13" w:rsidRPr="00856508" w:rsidRDefault="00F247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247E6" w14:paraId="0D207FC1" w14:textId="77777777" w:rsidTr="00527FC7">
        <w:tc>
          <w:tcPr>
            <w:tcW w:w="8926" w:type="dxa"/>
          </w:tcPr>
          <w:p w14:paraId="55AB92C2" w14:textId="77777777" w:rsidR="00527FC7" w:rsidRPr="00F247E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247E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247E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A3B9194" w:rsidR="00527FC7" w:rsidRPr="00F247E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247E6">
              <w:rPr>
                <w:rFonts w:ascii="Tahoma" w:hAnsi="Tahoma" w:cs="Tahoma"/>
                <w:u w:val="single"/>
              </w:rPr>
              <w:t>Nombre</w:t>
            </w:r>
            <w:r w:rsidR="00A852D5" w:rsidRPr="00F247E6">
              <w:rPr>
                <w:rFonts w:ascii="Tahoma" w:hAnsi="Tahoma" w:cs="Tahoma"/>
              </w:rPr>
              <w:t>:</w:t>
            </w:r>
            <w:r w:rsidR="001E2C65" w:rsidRPr="00F247E6">
              <w:rPr>
                <w:rFonts w:ascii="Tahoma" w:hAnsi="Tahoma" w:cs="Tahoma"/>
              </w:rPr>
              <w:t xml:space="preserve"> </w:t>
            </w:r>
            <w:r w:rsidR="00231D55" w:rsidRPr="00F247E6">
              <w:rPr>
                <w:rFonts w:ascii="Tahoma" w:hAnsi="Tahoma" w:cs="Tahoma"/>
              </w:rPr>
              <w:t>María Guadalupe Meza Sotelo</w:t>
            </w:r>
          </w:p>
          <w:p w14:paraId="7526A9B3" w14:textId="77777777" w:rsidR="00F247E6" w:rsidRDefault="00F247E6" w:rsidP="00F247E6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          Torrecilla C.P. 25298, Saltillo, Coahuila de Zaragoza.</w:t>
            </w:r>
          </w:p>
          <w:p w14:paraId="674920B3" w14:textId="77777777" w:rsidR="00F247E6" w:rsidRDefault="00F247E6" w:rsidP="00F247E6">
            <w:pPr>
              <w:widowControl w:val="0"/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77777777" w:rsidR="00527FC7" w:rsidRPr="00F247E6" w:rsidRDefault="00527FC7" w:rsidP="00F247E6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247E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247E6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247E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247E6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247E6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569B406" w:rsidR="00BE4E1F" w:rsidRPr="00F247E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F247E6"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31D55"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31D55"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Administración de Empresa</w:t>
            </w:r>
          </w:p>
          <w:p w14:paraId="3E0D423A" w14:textId="532C23B8" w:rsidR="00BA3E7F" w:rsidRPr="00F247E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F247E6"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31D55"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31D55"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2012-2015</w:t>
            </w:r>
          </w:p>
          <w:p w14:paraId="1DB281C4" w14:textId="5F632601" w:rsidR="00BA3E7F" w:rsidRPr="00F247E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F247E6"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31D55" w:rsidRPr="00F247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CECyTEC Plantel Morelos</w:t>
            </w:r>
          </w:p>
          <w:p w14:paraId="12688D69" w14:textId="77777777" w:rsidR="00900297" w:rsidRPr="00F247E6" w:rsidRDefault="00900297" w:rsidP="00F247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247E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F247E6" w:rsidRPr="00F247E6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247E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247E6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247E6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308D046" w:rsidR="008C34DF" w:rsidRPr="00F247E6" w:rsidRDefault="00BA3E7F" w:rsidP="00552D21">
            <w:pPr>
              <w:jc w:val="both"/>
              <w:rPr>
                <w:rFonts w:ascii="Tahoma" w:hAnsi="Tahoma" w:cs="Tahoma"/>
              </w:rPr>
            </w:pPr>
            <w:r w:rsidRPr="00F247E6">
              <w:rPr>
                <w:rFonts w:ascii="Tahoma" w:hAnsi="Tahoma" w:cs="Tahoma"/>
              </w:rPr>
              <w:t>Empresa</w:t>
            </w:r>
            <w:r w:rsidR="00F247E6" w:rsidRPr="00F247E6">
              <w:rPr>
                <w:rFonts w:ascii="Tahoma" w:hAnsi="Tahoma" w:cs="Tahoma"/>
              </w:rPr>
              <w:t>:</w:t>
            </w:r>
            <w:r w:rsidR="00231D55" w:rsidRPr="00F247E6">
              <w:rPr>
                <w:rFonts w:ascii="Tahoma" w:hAnsi="Tahoma" w:cs="Tahoma"/>
              </w:rPr>
              <w:t xml:space="preserve"> Despacho Jurídico </w:t>
            </w:r>
          </w:p>
          <w:p w14:paraId="28383F74" w14:textId="342AF9B4" w:rsidR="00BA3E7F" w:rsidRPr="00F247E6" w:rsidRDefault="00BA3E7F" w:rsidP="00552D21">
            <w:pPr>
              <w:jc w:val="both"/>
              <w:rPr>
                <w:rFonts w:ascii="Tahoma" w:hAnsi="Tahoma" w:cs="Tahoma"/>
              </w:rPr>
            </w:pPr>
            <w:r w:rsidRPr="00F247E6">
              <w:rPr>
                <w:rFonts w:ascii="Tahoma" w:hAnsi="Tahoma" w:cs="Tahoma"/>
              </w:rPr>
              <w:t>Periodo</w:t>
            </w:r>
            <w:r w:rsidR="00F247E6" w:rsidRPr="00F247E6">
              <w:rPr>
                <w:rFonts w:ascii="Tahoma" w:hAnsi="Tahoma" w:cs="Tahoma"/>
              </w:rPr>
              <w:t>:</w:t>
            </w:r>
            <w:r w:rsidR="00231D55" w:rsidRPr="00F247E6">
              <w:rPr>
                <w:rFonts w:ascii="Tahoma" w:hAnsi="Tahoma" w:cs="Tahoma"/>
              </w:rPr>
              <w:t xml:space="preserve"> 2024</w:t>
            </w:r>
          </w:p>
          <w:p w14:paraId="10E7067B" w14:textId="6FBA33FF" w:rsidR="00BA3E7F" w:rsidRPr="00F247E6" w:rsidRDefault="00BA3E7F" w:rsidP="00552D21">
            <w:pPr>
              <w:jc w:val="both"/>
              <w:rPr>
                <w:rFonts w:ascii="Tahoma" w:hAnsi="Tahoma" w:cs="Tahoma"/>
              </w:rPr>
            </w:pPr>
            <w:r w:rsidRPr="00F247E6">
              <w:rPr>
                <w:rFonts w:ascii="Tahoma" w:hAnsi="Tahoma" w:cs="Tahoma"/>
              </w:rPr>
              <w:t>Cargo</w:t>
            </w:r>
            <w:r w:rsidR="00F247E6" w:rsidRPr="00F247E6">
              <w:rPr>
                <w:rFonts w:ascii="Tahoma" w:hAnsi="Tahoma" w:cs="Tahoma"/>
              </w:rPr>
              <w:t>:</w:t>
            </w:r>
            <w:r w:rsidR="00231D55" w:rsidRPr="00F247E6">
              <w:rPr>
                <w:rFonts w:ascii="Tahoma" w:hAnsi="Tahoma" w:cs="Tahoma"/>
              </w:rPr>
              <w:t xml:space="preserve"> secretaria </w:t>
            </w:r>
          </w:p>
          <w:p w14:paraId="09F05F26" w14:textId="77777777" w:rsidR="00BA3E7F" w:rsidRPr="00F247E6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12FA" w14:textId="77777777" w:rsidR="00A31B2E" w:rsidRDefault="00A31B2E" w:rsidP="00527FC7">
      <w:pPr>
        <w:spacing w:after="0" w:line="240" w:lineRule="auto"/>
      </w:pPr>
      <w:r>
        <w:separator/>
      </w:r>
    </w:p>
  </w:endnote>
  <w:endnote w:type="continuationSeparator" w:id="0">
    <w:p w14:paraId="2EA3ED7F" w14:textId="77777777" w:rsidR="00A31B2E" w:rsidRDefault="00A31B2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8781" w14:textId="77777777" w:rsidR="00A31B2E" w:rsidRDefault="00A31B2E" w:rsidP="00527FC7">
      <w:pPr>
        <w:spacing w:after="0" w:line="240" w:lineRule="auto"/>
      </w:pPr>
      <w:r>
        <w:separator/>
      </w:r>
    </w:p>
  </w:footnote>
  <w:footnote w:type="continuationSeparator" w:id="0">
    <w:p w14:paraId="7ADCC8B5" w14:textId="77777777" w:rsidR="00A31B2E" w:rsidRDefault="00A31B2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1D55"/>
    <w:rsid w:val="0023516C"/>
    <w:rsid w:val="00287E37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28E9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680C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4147"/>
    <w:rsid w:val="009A776F"/>
    <w:rsid w:val="009B5D88"/>
    <w:rsid w:val="009B7550"/>
    <w:rsid w:val="009D39D4"/>
    <w:rsid w:val="00A31B2E"/>
    <w:rsid w:val="00A44CAE"/>
    <w:rsid w:val="00A601AD"/>
    <w:rsid w:val="00A7487D"/>
    <w:rsid w:val="00A852D5"/>
    <w:rsid w:val="00A9194C"/>
    <w:rsid w:val="00AA1544"/>
    <w:rsid w:val="00AA7518"/>
    <w:rsid w:val="00AB740D"/>
    <w:rsid w:val="00AC710E"/>
    <w:rsid w:val="00B06D55"/>
    <w:rsid w:val="00B30F4B"/>
    <w:rsid w:val="00B34B87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7E6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2</cp:revision>
  <dcterms:created xsi:type="dcterms:W3CDTF">2024-06-03T18:16:00Z</dcterms:created>
  <dcterms:modified xsi:type="dcterms:W3CDTF">2024-06-03T18:16:00Z</dcterms:modified>
</cp:coreProperties>
</file>